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0A" w:rsidRPr="004F5C0A" w:rsidRDefault="004F5C0A" w:rsidP="004F5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C0A">
        <w:rPr>
          <w:rFonts w:ascii="Times New Roman" w:hAnsi="Times New Roman"/>
          <w:b/>
          <w:sz w:val="28"/>
          <w:szCs w:val="28"/>
        </w:rPr>
        <w:t>Срок и порядок подачи заявления на участие в конкурсе</w:t>
      </w:r>
    </w:p>
    <w:p w:rsidR="004F5C0A" w:rsidRPr="004F5C0A" w:rsidRDefault="004F5C0A" w:rsidP="004F5C0A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0A">
        <w:rPr>
          <w:rFonts w:ascii="Times New Roman" w:hAnsi="Times New Roman" w:cs="Times New Roman"/>
          <w:b/>
          <w:sz w:val="28"/>
          <w:szCs w:val="28"/>
        </w:rPr>
        <w:t>на выполнение ремонтно-строительных работ</w:t>
      </w:r>
    </w:p>
    <w:p w:rsidR="004F5C0A" w:rsidRPr="004F5C0A" w:rsidRDefault="004F5C0A" w:rsidP="004F5C0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0A">
        <w:rPr>
          <w:rFonts w:ascii="Times New Roman" w:hAnsi="Times New Roman" w:cs="Times New Roman"/>
          <w:b/>
          <w:sz w:val="28"/>
          <w:szCs w:val="28"/>
        </w:rPr>
        <w:t>«Капитальный ремон</w:t>
      </w:r>
      <w:bookmarkStart w:id="0" w:name="_GoBack"/>
      <w:bookmarkEnd w:id="0"/>
      <w:r w:rsidRPr="004F5C0A">
        <w:rPr>
          <w:rFonts w:ascii="Times New Roman" w:hAnsi="Times New Roman" w:cs="Times New Roman"/>
          <w:b/>
          <w:sz w:val="28"/>
          <w:szCs w:val="28"/>
        </w:rPr>
        <w:t>т помещений  по адресу: г. Пенза, ул. К.Цеткин,46а для размещения амбулаторно-поликлинического центра МЦ «Эскулап» на 150 посещений в смену»</w:t>
      </w:r>
    </w:p>
    <w:p w:rsidR="004F5C0A" w:rsidRPr="0036459D" w:rsidRDefault="004F5C0A" w:rsidP="004F5C0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5C0A" w:rsidRPr="004F5C0A" w:rsidRDefault="004F5C0A" w:rsidP="004F5C0A">
      <w:pPr>
        <w:tabs>
          <w:tab w:val="left" w:pos="232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355DE" w:rsidRPr="004F5C0A" w:rsidRDefault="00F355DE" w:rsidP="00F355DE">
      <w:pPr>
        <w:pStyle w:val="a4"/>
        <w:numPr>
          <w:ilvl w:val="0"/>
          <w:numId w:val="1"/>
        </w:numPr>
        <w:rPr>
          <w:rFonts w:ascii="Times New Roman" w:hAnsi="Times New Roman"/>
          <w:szCs w:val="22"/>
        </w:rPr>
      </w:pPr>
      <w:r w:rsidRPr="004F5C0A">
        <w:rPr>
          <w:rFonts w:ascii="Times New Roman" w:hAnsi="Times New Roman"/>
          <w:szCs w:val="22"/>
        </w:rPr>
        <w:t>Срок проведения конкурса: с 09ч.00мин.  03.08.2015г. по  17ч.00мин. 07.08.2015г.</w:t>
      </w:r>
    </w:p>
    <w:p w:rsidR="00F355DE" w:rsidRPr="004F5C0A" w:rsidRDefault="00F355DE" w:rsidP="00F355DE">
      <w:pPr>
        <w:pStyle w:val="a4"/>
        <w:numPr>
          <w:ilvl w:val="0"/>
          <w:numId w:val="1"/>
        </w:numPr>
        <w:rPr>
          <w:rFonts w:ascii="Times New Roman" w:hAnsi="Times New Roman"/>
          <w:szCs w:val="22"/>
        </w:rPr>
      </w:pPr>
      <w:r w:rsidRPr="004F5C0A">
        <w:rPr>
          <w:rFonts w:ascii="Times New Roman" w:hAnsi="Times New Roman"/>
          <w:szCs w:val="22"/>
        </w:rPr>
        <w:t xml:space="preserve">Порядок проведения конкурса: </w:t>
      </w:r>
    </w:p>
    <w:p w:rsidR="00F355DE" w:rsidRPr="004F5C0A" w:rsidRDefault="00F355DE" w:rsidP="00F355DE">
      <w:pPr>
        <w:pStyle w:val="a4"/>
        <w:rPr>
          <w:rFonts w:ascii="Times New Roman" w:hAnsi="Times New Roman"/>
          <w:szCs w:val="22"/>
        </w:rPr>
      </w:pPr>
      <w:r w:rsidRPr="004F5C0A">
        <w:rPr>
          <w:rFonts w:ascii="Times New Roman" w:hAnsi="Times New Roman"/>
          <w:szCs w:val="22"/>
        </w:rPr>
        <w:t xml:space="preserve">- заявление на участие в конкурсе  подается заинтересованным лицом в свободной форме, на фирменном бланке организации с подписью руководителя, с указанием суммы за которую заявитель обязуется провести  работы указанные в документации, размещенной по адресу: </w:t>
      </w:r>
      <w:hyperlink r:id="rId6" w:history="1">
        <w:r w:rsidRPr="004F5C0A">
          <w:rPr>
            <w:rStyle w:val="a3"/>
            <w:rFonts w:ascii="Times New Roman" w:hAnsi="Times New Roman"/>
            <w:szCs w:val="22"/>
          </w:rPr>
          <w:t>http://penzafarm.com/tenderi</w:t>
        </w:r>
      </w:hyperlink>
      <w:r w:rsidRPr="004F5C0A">
        <w:rPr>
          <w:rFonts w:ascii="Times New Roman" w:hAnsi="Times New Roman"/>
          <w:szCs w:val="22"/>
        </w:rPr>
        <w:t xml:space="preserve">; </w:t>
      </w:r>
    </w:p>
    <w:p w:rsidR="00F355DE" w:rsidRPr="004F5C0A" w:rsidRDefault="00F355DE" w:rsidP="00F355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5C0A">
        <w:rPr>
          <w:rFonts w:ascii="Times New Roman" w:hAnsi="Times New Roman" w:cs="Times New Roman"/>
          <w:sz w:val="24"/>
        </w:rPr>
        <w:t xml:space="preserve">- оригиналы заявлений и прочих документов указанных в конкурсной  документации  принимаются секретарем ОАО «Фармация» в запечатанном конверте (скрепленном подписью и печатью заявителя) Общества по адресу: 440054, г.Пенза, </w:t>
      </w:r>
      <w:proofErr w:type="spellStart"/>
      <w:r w:rsidRPr="004F5C0A">
        <w:rPr>
          <w:rFonts w:ascii="Times New Roman" w:hAnsi="Times New Roman" w:cs="Times New Roman"/>
          <w:sz w:val="24"/>
        </w:rPr>
        <w:t>ул</w:t>
      </w:r>
      <w:proofErr w:type="gramStart"/>
      <w:r w:rsidRPr="004F5C0A">
        <w:rPr>
          <w:rFonts w:ascii="Times New Roman" w:hAnsi="Times New Roman" w:cs="Times New Roman"/>
          <w:sz w:val="24"/>
        </w:rPr>
        <w:t>.А</w:t>
      </w:r>
      <w:proofErr w:type="gramEnd"/>
      <w:r w:rsidRPr="004F5C0A">
        <w:rPr>
          <w:rFonts w:ascii="Times New Roman" w:hAnsi="Times New Roman" w:cs="Times New Roman"/>
          <w:sz w:val="24"/>
        </w:rPr>
        <w:t>устрина</w:t>
      </w:r>
      <w:proofErr w:type="spellEnd"/>
      <w:r w:rsidRPr="004F5C0A">
        <w:rPr>
          <w:rFonts w:ascii="Times New Roman" w:hAnsi="Times New Roman" w:cs="Times New Roman"/>
          <w:sz w:val="24"/>
        </w:rPr>
        <w:t>, д.145. – с пометкой «конкурс МЦ Эскулап, К.Цеткин,46а» ;</w:t>
      </w:r>
    </w:p>
    <w:p w:rsidR="00F355DE" w:rsidRPr="004F5C0A" w:rsidRDefault="00F355DE" w:rsidP="00F355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5C0A">
        <w:rPr>
          <w:rFonts w:ascii="Times New Roman" w:hAnsi="Times New Roman" w:cs="Times New Roman"/>
          <w:sz w:val="24"/>
        </w:rPr>
        <w:t xml:space="preserve">- контактное лицо: Прокофьев Руслан Закирьянович. Тел.8(8412)29-33-22, 90-94-97. </w:t>
      </w:r>
    </w:p>
    <w:p w:rsidR="00F355DE" w:rsidRPr="004F5C0A" w:rsidRDefault="00F355DE" w:rsidP="00F355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5C0A">
        <w:rPr>
          <w:rFonts w:ascii="Times New Roman" w:hAnsi="Times New Roman" w:cs="Times New Roman"/>
          <w:sz w:val="24"/>
        </w:rPr>
        <w:t xml:space="preserve">             </w:t>
      </w:r>
      <w:r w:rsidRPr="004F5C0A">
        <w:rPr>
          <w:rFonts w:ascii="Times New Roman" w:hAnsi="Times New Roman" w:cs="Times New Roman"/>
          <w:sz w:val="24"/>
        </w:rPr>
        <w:t>3</w:t>
      </w:r>
      <w:r w:rsidRPr="004F5C0A">
        <w:rPr>
          <w:rFonts w:ascii="Times New Roman" w:hAnsi="Times New Roman" w:cs="Times New Roman"/>
          <w:sz w:val="24"/>
        </w:rPr>
        <w:t xml:space="preserve">. Полученные конверты вскрываются 10 августа 2015 г. по адресу: г. Пенза, ул. Аустрина, д.145, ОАО «Фармация»,  в конференц-зале, в 09 часов 15 минут по московскому времени. </w:t>
      </w:r>
    </w:p>
    <w:p w:rsidR="00F355DE" w:rsidRPr="004F5C0A" w:rsidRDefault="00F355DE" w:rsidP="00F355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5C0A">
        <w:rPr>
          <w:rFonts w:ascii="Times New Roman" w:hAnsi="Times New Roman" w:cs="Times New Roman"/>
          <w:sz w:val="24"/>
        </w:rPr>
        <w:t xml:space="preserve">           </w:t>
      </w:r>
      <w:r w:rsidRPr="004F5C0A">
        <w:rPr>
          <w:rFonts w:ascii="Times New Roman" w:hAnsi="Times New Roman" w:cs="Times New Roman"/>
          <w:sz w:val="24"/>
        </w:rPr>
        <w:t xml:space="preserve"> 4</w:t>
      </w:r>
      <w:r w:rsidRPr="004F5C0A">
        <w:rPr>
          <w:rFonts w:ascii="Times New Roman" w:hAnsi="Times New Roman" w:cs="Times New Roman"/>
          <w:sz w:val="24"/>
        </w:rPr>
        <w:t>. Вскрытие осуществляет комиссия в следующем составе:</w:t>
      </w:r>
    </w:p>
    <w:p w:rsidR="00F355DE" w:rsidRPr="004F5C0A" w:rsidRDefault="00F355DE" w:rsidP="00F355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5C0A">
        <w:rPr>
          <w:rFonts w:ascii="Times New Roman" w:hAnsi="Times New Roman" w:cs="Times New Roman"/>
          <w:sz w:val="24"/>
        </w:rPr>
        <w:t>1)Балахонская Н.В. - председатель комиссии;</w:t>
      </w:r>
    </w:p>
    <w:p w:rsidR="00F355DE" w:rsidRPr="004F5C0A" w:rsidRDefault="00F355DE" w:rsidP="00F355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5C0A">
        <w:rPr>
          <w:rFonts w:ascii="Times New Roman" w:hAnsi="Times New Roman" w:cs="Times New Roman"/>
          <w:sz w:val="24"/>
        </w:rPr>
        <w:t>2)Прокофьев Р.З.-член комиссии;</w:t>
      </w:r>
    </w:p>
    <w:p w:rsidR="00F355DE" w:rsidRPr="004F5C0A" w:rsidRDefault="00F355DE" w:rsidP="00F355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5C0A">
        <w:rPr>
          <w:rFonts w:ascii="Times New Roman" w:hAnsi="Times New Roman" w:cs="Times New Roman"/>
          <w:sz w:val="24"/>
        </w:rPr>
        <w:t>3)Колосков А.А.-член комиссии;</w:t>
      </w:r>
    </w:p>
    <w:p w:rsidR="00F355DE" w:rsidRPr="004F5C0A" w:rsidRDefault="00F355DE" w:rsidP="00F355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5C0A">
        <w:rPr>
          <w:rFonts w:ascii="Times New Roman" w:hAnsi="Times New Roman" w:cs="Times New Roman"/>
          <w:sz w:val="24"/>
        </w:rPr>
        <w:t xml:space="preserve">4)Крутякова Н.В.-член комиссии.    </w:t>
      </w:r>
    </w:p>
    <w:p w:rsidR="00F355DE" w:rsidRPr="004F5C0A" w:rsidRDefault="00F355DE" w:rsidP="00F355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F5C0A">
        <w:rPr>
          <w:rFonts w:ascii="Times New Roman" w:hAnsi="Times New Roman" w:cs="Times New Roman"/>
          <w:sz w:val="24"/>
        </w:rPr>
        <w:t xml:space="preserve">            </w:t>
      </w:r>
      <w:r w:rsidRPr="004F5C0A">
        <w:rPr>
          <w:rFonts w:ascii="Times New Roman" w:hAnsi="Times New Roman" w:cs="Times New Roman"/>
          <w:sz w:val="24"/>
        </w:rPr>
        <w:t xml:space="preserve">  5.</w:t>
      </w:r>
      <w:r w:rsidRPr="004F5C0A">
        <w:rPr>
          <w:rFonts w:ascii="Times New Roman" w:hAnsi="Times New Roman" w:cs="Times New Roman"/>
          <w:sz w:val="24"/>
        </w:rPr>
        <w:t xml:space="preserve"> Комиссия проверяет соответствие поданных заявок и документов условиям конкурсной документации, после чего выбирает заявку исполнителя предложившего наименьшую стоимость.</w:t>
      </w:r>
    </w:p>
    <w:p w:rsidR="00F355DE" w:rsidRPr="004F5C0A" w:rsidRDefault="00F355DE" w:rsidP="00F355DE">
      <w:pPr>
        <w:pStyle w:val="a4"/>
        <w:rPr>
          <w:rFonts w:ascii="Times New Roman" w:hAnsi="Times New Roman"/>
          <w:szCs w:val="22"/>
        </w:rPr>
      </w:pPr>
      <w:r w:rsidRPr="004F5C0A">
        <w:rPr>
          <w:rFonts w:ascii="Times New Roman" w:hAnsi="Times New Roman"/>
          <w:szCs w:val="22"/>
        </w:rPr>
        <w:t xml:space="preserve">           </w:t>
      </w:r>
      <w:r w:rsidRPr="004F5C0A">
        <w:rPr>
          <w:rFonts w:ascii="Times New Roman" w:hAnsi="Times New Roman"/>
          <w:szCs w:val="22"/>
        </w:rPr>
        <w:t>6</w:t>
      </w:r>
      <w:r w:rsidRPr="004F5C0A">
        <w:rPr>
          <w:rFonts w:ascii="Times New Roman" w:hAnsi="Times New Roman"/>
          <w:szCs w:val="22"/>
        </w:rPr>
        <w:t xml:space="preserve">. По итогам рассмотрения заявок оформляется соответствующий протокол. Сканированная копия протокола размещается на сайте ОАО «Фармация» по адресу: </w:t>
      </w:r>
      <w:hyperlink r:id="rId7" w:history="1">
        <w:r w:rsidRPr="004F5C0A">
          <w:rPr>
            <w:rStyle w:val="a3"/>
            <w:rFonts w:ascii="Times New Roman" w:hAnsi="Times New Roman"/>
            <w:szCs w:val="22"/>
          </w:rPr>
          <w:t>http://penzafarm.com/tenderi</w:t>
        </w:r>
      </w:hyperlink>
      <w:r w:rsidRPr="004F5C0A">
        <w:rPr>
          <w:rFonts w:ascii="Times New Roman" w:hAnsi="Times New Roman"/>
          <w:szCs w:val="22"/>
        </w:rPr>
        <w:t xml:space="preserve">. </w:t>
      </w:r>
    </w:p>
    <w:p w:rsidR="00F355DE" w:rsidRPr="004F5C0A" w:rsidRDefault="00F355DE" w:rsidP="00F355DE">
      <w:pPr>
        <w:pStyle w:val="a4"/>
        <w:rPr>
          <w:rFonts w:ascii="Times New Roman" w:hAnsi="Times New Roman"/>
          <w:szCs w:val="22"/>
        </w:rPr>
      </w:pPr>
      <w:r w:rsidRPr="004F5C0A">
        <w:rPr>
          <w:rFonts w:ascii="Times New Roman" w:hAnsi="Times New Roman"/>
          <w:szCs w:val="22"/>
        </w:rPr>
        <w:t xml:space="preserve">           </w:t>
      </w:r>
      <w:r w:rsidRPr="004F5C0A">
        <w:rPr>
          <w:rFonts w:ascii="Times New Roman" w:hAnsi="Times New Roman"/>
          <w:szCs w:val="22"/>
        </w:rPr>
        <w:t>7.</w:t>
      </w:r>
      <w:r w:rsidRPr="004F5C0A">
        <w:rPr>
          <w:rFonts w:ascii="Times New Roman" w:hAnsi="Times New Roman"/>
          <w:szCs w:val="22"/>
        </w:rPr>
        <w:t xml:space="preserve"> С заявителем выбранным комиссией  для выполнения </w:t>
      </w:r>
      <w:r w:rsidRPr="004F5C0A">
        <w:rPr>
          <w:rFonts w:ascii="Times New Roman" w:hAnsi="Times New Roman"/>
          <w:szCs w:val="22"/>
          <w:lang w:val="en-US"/>
        </w:rPr>
        <w:t>II</w:t>
      </w:r>
      <w:r w:rsidRPr="004F5C0A">
        <w:rPr>
          <w:rFonts w:ascii="Times New Roman" w:hAnsi="Times New Roman"/>
          <w:szCs w:val="22"/>
        </w:rPr>
        <w:t xml:space="preserve"> этапа ремонтно-строительных работ -10.08.2015г. оформляется и подписывается договор  на выполнение </w:t>
      </w:r>
      <w:r w:rsidRPr="004F5C0A">
        <w:rPr>
          <w:rFonts w:ascii="Times New Roman" w:hAnsi="Times New Roman"/>
          <w:szCs w:val="22"/>
          <w:lang w:val="en-US"/>
        </w:rPr>
        <w:t>II</w:t>
      </w:r>
      <w:r w:rsidRPr="004F5C0A">
        <w:rPr>
          <w:rFonts w:ascii="Times New Roman" w:hAnsi="Times New Roman"/>
          <w:szCs w:val="22"/>
        </w:rPr>
        <w:t xml:space="preserve"> этапа ремонтно-строительных работ «Капитальный ремонт помещений  по адресу: г. Пенза, ул. К.Цеткин,46а для размещения амбулаторно-поликлинического центра МЦ «Эскулап» на 150 посещений в смену»  </w:t>
      </w:r>
    </w:p>
    <w:p w:rsidR="00F355DE" w:rsidRDefault="00F355DE" w:rsidP="009A3AC1">
      <w:pPr>
        <w:jc w:val="both"/>
      </w:pPr>
    </w:p>
    <w:sectPr w:rsidR="00F355DE" w:rsidSect="004F5C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69F"/>
    <w:multiLevelType w:val="multilevel"/>
    <w:tmpl w:val="4D784C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C1"/>
    <w:rsid w:val="00005384"/>
    <w:rsid w:val="00156D66"/>
    <w:rsid w:val="004F5C0A"/>
    <w:rsid w:val="00783802"/>
    <w:rsid w:val="009A3AC1"/>
    <w:rsid w:val="00AC7BFB"/>
    <w:rsid w:val="00AD2ED5"/>
    <w:rsid w:val="00B2584B"/>
    <w:rsid w:val="00C33FBF"/>
    <w:rsid w:val="00C66ED6"/>
    <w:rsid w:val="00CA334B"/>
    <w:rsid w:val="00CE4645"/>
    <w:rsid w:val="00DA452F"/>
    <w:rsid w:val="00EE01F6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84B"/>
    <w:rPr>
      <w:color w:val="0000FF" w:themeColor="hyperlink"/>
      <w:u w:val="single"/>
    </w:rPr>
  </w:style>
  <w:style w:type="paragraph" w:styleId="a4">
    <w:name w:val="Body Text"/>
    <w:basedOn w:val="a"/>
    <w:link w:val="a5"/>
    <w:rsid w:val="00F355D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355D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F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84B"/>
    <w:rPr>
      <w:color w:val="0000FF" w:themeColor="hyperlink"/>
      <w:u w:val="single"/>
    </w:rPr>
  </w:style>
  <w:style w:type="paragraph" w:styleId="a4">
    <w:name w:val="Body Text"/>
    <w:basedOn w:val="a"/>
    <w:link w:val="a5"/>
    <w:rsid w:val="00F355D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355D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F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nzafarm.com/tend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zafarm.com/tende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 Руслан Закирьянович</dc:creator>
  <cp:lastModifiedBy>Прокофьев Руслан Закирьянович</cp:lastModifiedBy>
  <cp:revision>10</cp:revision>
  <dcterms:created xsi:type="dcterms:W3CDTF">2015-08-03T12:53:00Z</dcterms:created>
  <dcterms:modified xsi:type="dcterms:W3CDTF">2015-08-03T16:03:00Z</dcterms:modified>
</cp:coreProperties>
</file>